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8F8" w:rsidRDefault="00A30EF0" w:rsidP="008228F8">
      <w:pPr>
        <w:shd w:val="clear" w:color="auto" w:fill="FFFFFF"/>
        <w:spacing w:after="0" w:line="240" w:lineRule="auto"/>
        <w:jc w:val="center"/>
        <w:rPr>
          <w:rFonts w:ascii="Times New Roman" w:hAnsi="Times New Roman"/>
          <w:b/>
          <w:sz w:val="24"/>
          <w:szCs w:val="24"/>
          <w:lang w:eastAsia="hu-HU"/>
        </w:rPr>
      </w:pPr>
      <w:r>
        <w:rPr>
          <w:rFonts w:ascii="Times New Roman" w:hAnsi="Times New Roman"/>
          <w:b/>
          <w:sz w:val="24"/>
          <w:szCs w:val="24"/>
          <w:lang w:eastAsia="hu-HU"/>
        </w:rPr>
        <w:t xml:space="preserve">                              </w:t>
      </w:r>
    </w:p>
    <w:p w:rsidR="008228F8" w:rsidRDefault="008228F8" w:rsidP="008228F8">
      <w:pPr>
        <w:shd w:val="clear" w:color="auto" w:fill="FFFFFF"/>
        <w:spacing w:after="0" w:line="240" w:lineRule="auto"/>
        <w:jc w:val="center"/>
        <w:rPr>
          <w:rFonts w:ascii="Times New Roman" w:hAnsi="Times New Roman"/>
          <w:b/>
          <w:sz w:val="24"/>
          <w:szCs w:val="24"/>
          <w:lang w:eastAsia="hu-HU"/>
        </w:rPr>
      </w:pPr>
    </w:p>
    <w:p w:rsidR="008228F8" w:rsidRDefault="008228F8" w:rsidP="008228F8">
      <w:pPr>
        <w:shd w:val="clear" w:color="auto" w:fill="FFFFFF"/>
        <w:spacing w:after="0" w:line="240" w:lineRule="auto"/>
        <w:jc w:val="center"/>
        <w:rPr>
          <w:rFonts w:ascii="Times New Roman" w:hAnsi="Times New Roman"/>
          <w:b/>
          <w:sz w:val="24"/>
          <w:szCs w:val="24"/>
          <w:lang w:eastAsia="hu-HU"/>
        </w:rPr>
      </w:pPr>
      <w:r>
        <w:rPr>
          <w:rFonts w:ascii="Times New Roman" w:hAnsi="Times New Roman"/>
          <w:b/>
          <w:noProof/>
          <w:sz w:val="24"/>
          <w:szCs w:val="24"/>
          <w:lang w:eastAsia="hu-HU"/>
        </w:rPr>
        <w:drawing>
          <wp:inline distT="0" distB="0" distL="0" distR="0" wp14:anchorId="5227813E" wp14:editId="509611B2">
            <wp:extent cx="1095375" cy="1066800"/>
            <wp:effectExtent l="0" t="0" r="9525" b="0"/>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5375" cy="1066800"/>
                    </a:xfrm>
                    <a:prstGeom prst="rect">
                      <a:avLst/>
                    </a:prstGeom>
                    <a:noFill/>
                    <a:ln>
                      <a:noFill/>
                    </a:ln>
                  </pic:spPr>
                </pic:pic>
              </a:graphicData>
            </a:graphic>
          </wp:inline>
        </w:drawing>
      </w:r>
      <w:r>
        <w:rPr>
          <w:rFonts w:ascii="Times New Roman" w:hAnsi="Times New Roman"/>
          <w:b/>
          <w:sz w:val="24"/>
          <w:szCs w:val="24"/>
          <w:lang w:eastAsia="hu-HU"/>
        </w:rPr>
        <w:t xml:space="preserve">               </w:t>
      </w:r>
      <w:r>
        <w:rPr>
          <w:rFonts w:ascii="Times New Roman" w:hAnsi="Times New Roman"/>
          <w:b/>
          <w:noProof/>
          <w:position w:val="-16"/>
          <w:sz w:val="24"/>
          <w:szCs w:val="24"/>
          <w:lang w:eastAsia="hu-HU"/>
        </w:rPr>
        <w:drawing>
          <wp:inline distT="0" distB="0" distL="0" distR="0" wp14:anchorId="2831C244" wp14:editId="17F67410">
            <wp:extent cx="1447800" cy="1400175"/>
            <wp:effectExtent l="0" t="0" r="0" b="9525"/>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47800" cy="1400175"/>
                    </a:xfrm>
                    <a:prstGeom prst="rect">
                      <a:avLst/>
                    </a:prstGeom>
                    <a:noFill/>
                    <a:ln>
                      <a:noFill/>
                    </a:ln>
                  </pic:spPr>
                </pic:pic>
              </a:graphicData>
            </a:graphic>
          </wp:inline>
        </w:drawing>
      </w:r>
      <w:r>
        <w:rPr>
          <w:rFonts w:ascii="Times New Roman" w:hAnsi="Times New Roman"/>
          <w:b/>
          <w:sz w:val="24"/>
          <w:szCs w:val="24"/>
          <w:lang w:eastAsia="hu-HU"/>
        </w:rPr>
        <w:t xml:space="preserve">                 </w:t>
      </w:r>
      <w:r>
        <w:rPr>
          <w:rFonts w:ascii="Times New Roman" w:hAnsi="Times New Roman"/>
          <w:b/>
          <w:noProof/>
          <w:sz w:val="24"/>
          <w:szCs w:val="24"/>
          <w:lang w:eastAsia="hu-HU"/>
        </w:rPr>
        <w:drawing>
          <wp:inline distT="0" distB="0" distL="0" distR="0" wp14:anchorId="64CF369E" wp14:editId="7C6F3D10">
            <wp:extent cx="981075" cy="1228725"/>
            <wp:effectExtent l="0" t="0" r="9525" b="9525"/>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1075" cy="1228725"/>
                    </a:xfrm>
                    <a:prstGeom prst="rect">
                      <a:avLst/>
                    </a:prstGeom>
                    <a:noFill/>
                    <a:ln>
                      <a:noFill/>
                    </a:ln>
                  </pic:spPr>
                </pic:pic>
              </a:graphicData>
            </a:graphic>
          </wp:inline>
        </w:drawing>
      </w:r>
    </w:p>
    <w:p w:rsidR="008228F8" w:rsidRDefault="008228F8" w:rsidP="008228F8">
      <w:pPr>
        <w:shd w:val="clear" w:color="auto" w:fill="FFFFFF"/>
        <w:spacing w:after="0" w:line="240" w:lineRule="auto"/>
        <w:jc w:val="center"/>
        <w:rPr>
          <w:rFonts w:ascii="Times New Roman" w:hAnsi="Times New Roman"/>
          <w:b/>
          <w:sz w:val="24"/>
          <w:szCs w:val="24"/>
          <w:lang w:eastAsia="hu-HU"/>
        </w:rPr>
      </w:pPr>
    </w:p>
    <w:p w:rsidR="00FD7487" w:rsidRDefault="00FD7487" w:rsidP="0041483B">
      <w:pPr>
        <w:shd w:val="clear" w:color="auto" w:fill="FFFFFF"/>
        <w:spacing w:after="0" w:line="240" w:lineRule="auto"/>
        <w:jc w:val="center"/>
        <w:rPr>
          <w:rFonts w:ascii="Times New Roman" w:hAnsi="Times New Roman"/>
          <w:b/>
          <w:sz w:val="24"/>
          <w:szCs w:val="24"/>
          <w:lang w:eastAsia="hu-HU"/>
        </w:rPr>
      </w:pPr>
    </w:p>
    <w:p w:rsidR="00FD7487" w:rsidRDefault="00FD7487" w:rsidP="0041483B">
      <w:pPr>
        <w:shd w:val="clear" w:color="auto" w:fill="FFFFFF"/>
        <w:spacing w:after="0" w:line="240" w:lineRule="auto"/>
        <w:jc w:val="center"/>
        <w:rPr>
          <w:rFonts w:ascii="Times New Roman" w:hAnsi="Times New Roman"/>
          <w:b/>
          <w:sz w:val="24"/>
          <w:szCs w:val="24"/>
          <w:lang w:eastAsia="hu-HU"/>
        </w:rPr>
      </w:pPr>
    </w:p>
    <w:p w:rsidR="0041483B" w:rsidRDefault="0041483B" w:rsidP="0041483B">
      <w:pPr>
        <w:shd w:val="clear" w:color="auto" w:fill="FFFFFF"/>
        <w:spacing w:after="0" w:line="240" w:lineRule="auto"/>
        <w:jc w:val="center"/>
        <w:rPr>
          <w:rFonts w:ascii="Times New Roman" w:hAnsi="Times New Roman"/>
          <w:b/>
          <w:sz w:val="24"/>
          <w:szCs w:val="24"/>
          <w:lang w:eastAsia="hu-HU"/>
        </w:rPr>
      </w:pPr>
      <w:r>
        <w:rPr>
          <w:rFonts w:ascii="Times New Roman" w:hAnsi="Times New Roman"/>
          <w:b/>
          <w:sz w:val="24"/>
          <w:szCs w:val="24"/>
          <w:lang w:eastAsia="hu-HU"/>
        </w:rPr>
        <w:t>A Magyar Tudomány Ünnepe 20</w:t>
      </w:r>
      <w:r w:rsidR="00AB4E74">
        <w:rPr>
          <w:rFonts w:ascii="Times New Roman" w:hAnsi="Times New Roman"/>
          <w:b/>
          <w:sz w:val="24"/>
          <w:szCs w:val="24"/>
          <w:lang w:eastAsia="hu-HU"/>
        </w:rPr>
        <w:t>20</w:t>
      </w:r>
    </w:p>
    <w:p w:rsidR="0041483B" w:rsidRPr="00DF1BF8" w:rsidRDefault="0041483B" w:rsidP="0041483B">
      <w:pPr>
        <w:shd w:val="clear" w:color="auto" w:fill="FFFFFF"/>
        <w:spacing w:after="0" w:line="240" w:lineRule="auto"/>
        <w:jc w:val="center"/>
        <w:rPr>
          <w:rFonts w:ascii="Times New Roman" w:hAnsi="Times New Roman"/>
          <w:b/>
          <w:i/>
          <w:sz w:val="24"/>
          <w:szCs w:val="24"/>
          <w:lang w:eastAsia="hu-HU"/>
        </w:rPr>
      </w:pPr>
      <w:r w:rsidRPr="00DF1BF8">
        <w:rPr>
          <w:rFonts w:ascii="Times New Roman" w:hAnsi="Times New Roman"/>
          <w:b/>
          <w:i/>
          <w:sz w:val="24"/>
          <w:szCs w:val="24"/>
          <w:lang w:eastAsia="hu-HU"/>
        </w:rPr>
        <w:t>„</w:t>
      </w:r>
      <w:r w:rsidR="00DF1BF8" w:rsidRPr="00DF1BF8">
        <w:rPr>
          <w:rFonts w:ascii="Times New Roman" w:hAnsi="Times New Roman"/>
          <w:b/>
          <w:i/>
          <w:sz w:val="24"/>
          <w:szCs w:val="24"/>
          <w:lang w:eastAsia="hu-HU"/>
        </w:rPr>
        <w:t>Jövőformáló tudomány</w:t>
      </w:r>
      <w:r w:rsidRPr="00DF1BF8">
        <w:rPr>
          <w:rFonts w:ascii="Times New Roman" w:hAnsi="Times New Roman"/>
          <w:b/>
          <w:i/>
          <w:sz w:val="24"/>
          <w:szCs w:val="24"/>
          <w:lang w:eastAsia="hu-HU"/>
        </w:rPr>
        <w:t>”</w:t>
      </w:r>
    </w:p>
    <w:p w:rsidR="0041483B" w:rsidRDefault="0041483B" w:rsidP="0041483B">
      <w:pPr>
        <w:shd w:val="clear" w:color="auto" w:fill="FFFFFF"/>
        <w:spacing w:after="0" w:line="240" w:lineRule="auto"/>
        <w:jc w:val="center"/>
        <w:rPr>
          <w:rFonts w:ascii="Times New Roman" w:hAnsi="Times New Roman"/>
          <w:b/>
          <w:sz w:val="24"/>
          <w:szCs w:val="24"/>
          <w:lang w:eastAsia="hu-HU"/>
        </w:rPr>
      </w:pPr>
    </w:p>
    <w:p w:rsidR="00FD7487" w:rsidRDefault="00FD7487" w:rsidP="0041483B">
      <w:pPr>
        <w:shd w:val="clear" w:color="auto" w:fill="FFFFFF"/>
        <w:spacing w:after="0" w:line="240" w:lineRule="auto"/>
        <w:jc w:val="center"/>
        <w:rPr>
          <w:rFonts w:ascii="Times New Roman" w:hAnsi="Times New Roman"/>
          <w:b/>
          <w:sz w:val="24"/>
          <w:szCs w:val="24"/>
          <w:lang w:eastAsia="hu-HU"/>
        </w:rPr>
      </w:pPr>
    </w:p>
    <w:p w:rsidR="0041483B" w:rsidRDefault="0041483B" w:rsidP="0041483B">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 xml:space="preserve">A VEAB Nyelv- és Irodalomtudományi Szakbizottságának és a Pannon Egyetem Modern Filológiai és Társadalomtudományi Karának közös tudományos </w:t>
      </w:r>
      <w:proofErr w:type="gramStart"/>
      <w:r w:rsidR="00DF1BF8">
        <w:rPr>
          <w:rFonts w:ascii="Times New Roman" w:hAnsi="Times New Roman"/>
          <w:sz w:val="24"/>
          <w:szCs w:val="24"/>
        </w:rPr>
        <w:t>konferenciája</w:t>
      </w:r>
      <w:proofErr w:type="gramEnd"/>
      <w:r w:rsidR="00185D0F">
        <w:rPr>
          <w:rFonts w:ascii="Times New Roman" w:hAnsi="Times New Roman"/>
          <w:sz w:val="24"/>
          <w:szCs w:val="24"/>
        </w:rPr>
        <w:t>:</w:t>
      </w:r>
    </w:p>
    <w:p w:rsidR="0041483B" w:rsidRDefault="0041483B" w:rsidP="0041483B">
      <w:pPr>
        <w:shd w:val="clear" w:color="auto" w:fill="FFFFFF"/>
        <w:spacing w:after="0" w:line="240" w:lineRule="auto"/>
        <w:jc w:val="center"/>
        <w:rPr>
          <w:rFonts w:ascii="Times New Roman" w:hAnsi="Times New Roman"/>
          <w:sz w:val="24"/>
          <w:szCs w:val="24"/>
        </w:rPr>
      </w:pPr>
    </w:p>
    <w:p w:rsidR="00DF1BF8" w:rsidRDefault="00DF1BF8" w:rsidP="00DF1BF8">
      <w:pPr>
        <w:shd w:val="clear" w:color="auto" w:fill="FFFFFF"/>
        <w:spacing w:after="0" w:line="240" w:lineRule="auto"/>
        <w:jc w:val="center"/>
        <w:rPr>
          <w:rFonts w:ascii="Times New Roman" w:eastAsia="Times New Roman" w:hAnsi="Times New Roman"/>
          <w:b/>
          <w:i/>
          <w:iCs/>
          <w:sz w:val="24"/>
          <w:szCs w:val="24"/>
          <w:lang w:eastAsia="hu-HU"/>
        </w:rPr>
      </w:pPr>
      <w:r w:rsidRPr="00DF1BF8">
        <w:rPr>
          <w:rFonts w:ascii="Times New Roman" w:eastAsia="Times New Roman" w:hAnsi="Times New Roman"/>
          <w:b/>
          <w:i/>
          <w:iCs/>
          <w:sz w:val="24"/>
          <w:szCs w:val="24"/>
          <w:lang w:eastAsia="hu-HU"/>
        </w:rPr>
        <w:t>„Jövőformáló humán tudomány</w:t>
      </w:r>
      <w:r>
        <w:rPr>
          <w:rFonts w:ascii="Times New Roman" w:eastAsia="Times New Roman" w:hAnsi="Times New Roman"/>
          <w:b/>
          <w:i/>
          <w:iCs/>
          <w:sz w:val="24"/>
          <w:szCs w:val="24"/>
          <w:lang w:eastAsia="hu-HU"/>
        </w:rPr>
        <w:t>ok</w:t>
      </w:r>
      <w:r w:rsidRPr="00DF1BF8">
        <w:rPr>
          <w:rFonts w:ascii="Times New Roman" w:eastAsia="Times New Roman" w:hAnsi="Times New Roman"/>
          <w:b/>
          <w:i/>
          <w:iCs/>
          <w:sz w:val="24"/>
          <w:szCs w:val="24"/>
          <w:lang w:eastAsia="hu-HU"/>
        </w:rPr>
        <w:t>”</w:t>
      </w:r>
    </w:p>
    <w:p w:rsidR="00FD7487" w:rsidRPr="00DF1BF8" w:rsidRDefault="00FD7487" w:rsidP="00DF1BF8">
      <w:pPr>
        <w:shd w:val="clear" w:color="auto" w:fill="FFFFFF"/>
        <w:spacing w:after="0" w:line="240" w:lineRule="auto"/>
        <w:jc w:val="center"/>
        <w:rPr>
          <w:rFonts w:ascii="Times New Roman" w:hAnsi="Times New Roman"/>
          <w:b/>
          <w:i/>
          <w:sz w:val="24"/>
          <w:szCs w:val="24"/>
        </w:rPr>
      </w:pPr>
    </w:p>
    <w:p w:rsidR="00FD7487" w:rsidRDefault="00DF1BF8" w:rsidP="00157BAC">
      <w:pPr>
        <w:spacing w:before="100" w:beforeAutospacing="1" w:after="100" w:afterAutospacing="1" w:line="240" w:lineRule="auto"/>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A Magyar Tudományos Akadémia által minden év novemberében megrendezett Magyar Tudomány Ünnepe 2020. évi </w:t>
      </w:r>
      <w:proofErr w:type="gramStart"/>
      <w:r>
        <w:rPr>
          <w:rFonts w:ascii="Times New Roman" w:eastAsia="Times New Roman" w:hAnsi="Times New Roman"/>
          <w:sz w:val="24"/>
          <w:szCs w:val="24"/>
          <w:lang w:eastAsia="hu-HU"/>
        </w:rPr>
        <w:t>mottója</w:t>
      </w:r>
      <w:proofErr w:type="gramEnd"/>
      <w:r>
        <w:rPr>
          <w:rFonts w:ascii="Times New Roman" w:eastAsia="Times New Roman" w:hAnsi="Times New Roman"/>
          <w:sz w:val="24"/>
          <w:szCs w:val="24"/>
          <w:lang w:eastAsia="hu-HU"/>
        </w:rPr>
        <w:t xml:space="preserve"> </w:t>
      </w:r>
      <w:r>
        <w:rPr>
          <w:rFonts w:ascii="Times New Roman" w:eastAsia="Times New Roman" w:hAnsi="Times New Roman"/>
          <w:i/>
          <w:iCs/>
          <w:sz w:val="24"/>
          <w:szCs w:val="24"/>
          <w:lang w:eastAsia="hu-HU"/>
        </w:rPr>
        <w:t xml:space="preserve">„Jövőformáló tudomány”. </w:t>
      </w:r>
      <w:r>
        <w:rPr>
          <w:rFonts w:ascii="Times New Roman" w:eastAsia="Times New Roman" w:hAnsi="Times New Roman"/>
          <w:iCs/>
          <w:sz w:val="24"/>
          <w:szCs w:val="24"/>
          <w:lang w:eastAsia="hu-HU"/>
        </w:rPr>
        <w:t>A Pannon Egyetem Modern Filológiai és Társadalomtudományi Kara a „</w:t>
      </w:r>
      <w:r>
        <w:rPr>
          <w:rFonts w:ascii="Times New Roman" w:eastAsia="Times New Roman" w:hAnsi="Times New Roman"/>
          <w:i/>
          <w:iCs/>
          <w:sz w:val="24"/>
          <w:szCs w:val="24"/>
          <w:lang w:eastAsia="hu-HU"/>
        </w:rPr>
        <w:t xml:space="preserve">Jövőformáló humán tudományok” </w:t>
      </w:r>
      <w:r>
        <w:rPr>
          <w:rFonts w:ascii="Times New Roman" w:eastAsia="Times New Roman" w:hAnsi="Times New Roman"/>
          <w:iCs/>
          <w:sz w:val="24"/>
          <w:szCs w:val="24"/>
          <w:lang w:eastAsia="hu-HU"/>
        </w:rPr>
        <w:t xml:space="preserve">elnevezésű </w:t>
      </w:r>
      <w:proofErr w:type="gramStart"/>
      <w:r>
        <w:rPr>
          <w:rFonts w:ascii="Times New Roman" w:eastAsia="Times New Roman" w:hAnsi="Times New Roman"/>
          <w:iCs/>
          <w:sz w:val="24"/>
          <w:szCs w:val="24"/>
          <w:lang w:eastAsia="hu-HU"/>
        </w:rPr>
        <w:t>konferenciájával</w:t>
      </w:r>
      <w:proofErr w:type="gramEnd"/>
      <w:r>
        <w:rPr>
          <w:rFonts w:ascii="Times New Roman" w:eastAsia="Times New Roman" w:hAnsi="Times New Roman"/>
          <w:iCs/>
          <w:sz w:val="24"/>
          <w:szCs w:val="24"/>
          <w:lang w:eastAsia="hu-HU"/>
        </w:rPr>
        <w:t xml:space="preserve"> szervesen illeszkedik az </w:t>
      </w:r>
      <w:r>
        <w:rPr>
          <w:rFonts w:ascii="Times New Roman" w:eastAsia="Times New Roman" w:hAnsi="Times New Roman"/>
          <w:sz w:val="24"/>
          <w:szCs w:val="24"/>
          <w:lang w:eastAsia="hu-HU"/>
        </w:rPr>
        <w:t xml:space="preserve">országos programsorozathoz. A Kar tudományos konferenciája </w:t>
      </w:r>
      <w:proofErr w:type="gramStart"/>
      <w:r>
        <w:rPr>
          <w:rFonts w:ascii="Times New Roman" w:eastAsia="Times New Roman" w:hAnsi="Times New Roman"/>
          <w:sz w:val="24"/>
          <w:szCs w:val="24"/>
          <w:lang w:eastAsia="hu-HU"/>
        </w:rPr>
        <w:t>ezen</w:t>
      </w:r>
      <w:proofErr w:type="gramEnd"/>
      <w:r>
        <w:rPr>
          <w:rFonts w:ascii="Times New Roman" w:eastAsia="Times New Roman" w:hAnsi="Times New Roman"/>
          <w:sz w:val="24"/>
          <w:szCs w:val="24"/>
          <w:lang w:eastAsia="hu-HU"/>
        </w:rPr>
        <w:t xml:space="preserve"> központi gondolat köré szerveződik, kiemelve a tudomány rendszerközpontú szemléletét. Az elhangzó előadások megmutatják, hogy a nyelv-, irodalom-és kultúratudomány, valamint a nevelés- és társadalomtudomány mely területeken haladta meg korábbi eredményeit, azok mennyire váltak a tudomány </w:t>
      </w:r>
      <w:proofErr w:type="gramStart"/>
      <w:r>
        <w:rPr>
          <w:rFonts w:ascii="Times New Roman" w:eastAsia="Times New Roman" w:hAnsi="Times New Roman"/>
          <w:sz w:val="24"/>
          <w:szCs w:val="24"/>
          <w:lang w:eastAsia="hu-HU"/>
        </w:rPr>
        <w:t>stabil</w:t>
      </w:r>
      <w:proofErr w:type="gramEnd"/>
      <w:r>
        <w:rPr>
          <w:rFonts w:ascii="Times New Roman" w:eastAsia="Times New Roman" w:hAnsi="Times New Roman"/>
          <w:sz w:val="24"/>
          <w:szCs w:val="24"/>
          <w:lang w:eastAsia="hu-HU"/>
        </w:rPr>
        <w:t xml:space="preserve">, időtálló értékekeivé. A folyamatos jövőképformálás állandó </w:t>
      </w:r>
      <w:proofErr w:type="gramStart"/>
      <w:r>
        <w:rPr>
          <w:rFonts w:ascii="Times New Roman" w:eastAsia="Times New Roman" w:hAnsi="Times New Roman"/>
          <w:sz w:val="24"/>
          <w:szCs w:val="24"/>
          <w:lang w:eastAsia="hu-HU"/>
        </w:rPr>
        <w:t>perspektíva-</w:t>
      </w:r>
      <w:proofErr w:type="gramEnd"/>
      <w:r>
        <w:rPr>
          <w:rFonts w:ascii="Times New Roman" w:eastAsia="Times New Roman" w:hAnsi="Times New Roman"/>
          <w:sz w:val="24"/>
          <w:szCs w:val="24"/>
          <w:lang w:eastAsia="hu-HU"/>
        </w:rPr>
        <w:t xml:space="preserve"> és paradigmaváltással jár együtt, mindeközben új</w:t>
      </w:r>
      <w:r w:rsidR="00BA08C3">
        <w:rPr>
          <w:rFonts w:ascii="Times New Roman" w:eastAsia="Times New Roman" w:hAnsi="Times New Roman"/>
          <w:sz w:val="24"/>
          <w:szCs w:val="24"/>
          <w:lang w:eastAsia="hu-HU"/>
        </w:rPr>
        <w:t>abb</w:t>
      </w:r>
      <w:r>
        <w:rPr>
          <w:rFonts w:ascii="Times New Roman" w:eastAsia="Times New Roman" w:hAnsi="Times New Roman"/>
          <w:sz w:val="24"/>
          <w:szCs w:val="24"/>
          <w:lang w:eastAsia="hu-HU"/>
        </w:rPr>
        <w:t xml:space="preserve"> és újabb tudományos módszereket alkalmazva. Az adott tudományterületen az ezekkel együtt járó szemléletváltozás, ill. annak </w:t>
      </w:r>
      <w:proofErr w:type="spellStart"/>
      <w:r>
        <w:rPr>
          <w:rFonts w:ascii="Times New Roman" w:eastAsia="Times New Roman" w:hAnsi="Times New Roman"/>
          <w:sz w:val="24"/>
          <w:szCs w:val="24"/>
          <w:lang w:eastAsia="hu-HU"/>
        </w:rPr>
        <w:t>előrevetítése</w:t>
      </w:r>
      <w:proofErr w:type="spellEnd"/>
      <w:r>
        <w:rPr>
          <w:rFonts w:ascii="Times New Roman" w:eastAsia="Times New Roman" w:hAnsi="Times New Roman"/>
          <w:sz w:val="24"/>
          <w:szCs w:val="24"/>
          <w:lang w:eastAsia="hu-HU"/>
        </w:rPr>
        <w:t xml:space="preserve"> a </w:t>
      </w:r>
      <w:proofErr w:type="gramStart"/>
      <w:r>
        <w:rPr>
          <w:rFonts w:ascii="Times New Roman" w:eastAsia="Times New Roman" w:hAnsi="Times New Roman"/>
          <w:sz w:val="24"/>
          <w:szCs w:val="24"/>
          <w:lang w:eastAsia="hu-HU"/>
        </w:rPr>
        <w:t>konferencia</w:t>
      </w:r>
      <w:proofErr w:type="gramEnd"/>
      <w:r>
        <w:rPr>
          <w:rFonts w:ascii="Times New Roman" w:eastAsia="Times New Roman" w:hAnsi="Times New Roman"/>
          <w:sz w:val="24"/>
          <w:szCs w:val="24"/>
          <w:lang w:eastAsia="hu-HU"/>
        </w:rPr>
        <w:t xml:space="preserve"> központi témája. A </w:t>
      </w:r>
      <w:r w:rsidR="00BA1913">
        <w:rPr>
          <w:rFonts w:ascii="Times New Roman" w:eastAsia="Times New Roman" w:hAnsi="Times New Roman"/>
          <w:sz w:val="24"/>
          <w:szCs w:val="24"/>
          <w:lang w:eastAsia="hu-HU"/>
        </w:rPr>
        <w:t xml:space="preserve">kutatók </w:t>
      </w:r>
      <w:r>
        <w:rPr>
          <w:rFonts w:ascii="Times New Roman" w:eastAsia="Times New Roman" w:hAnsi="Times New Roman"/>
          <w:sz w:val="24"/>
          <w:szCs w:val="24"/>
          <w:lang w:eastAsia="hu-HU"/>
        </w:rPr>
        <w:t xml:space="preserve">számára így adott a fejlődés folyamatos fenntarthatósága és ezzel együtt újabb tudományos eredmények létrehozása. A </w:t>
      </w:r>
      <w:r>
        <w:rPr>
          <w:rFonts w:ascii="Times New Roman" w:eastAsia="Times New Roman" w:hAnsi="Times New Roman"/>
          <w:i/>
          <w:sz w:val="24"/>
          <w:szCs w:val="24"/>
          <w:lang w:eastAsia="hu-HU"/>
        </w:rPr>
        <w:t xml:space="preserve">Jövőformáló humán tudományok” </w:t>
      </w:r>
      <w:proofErr w:type="gramStart"/>
      <w:r>
        <w:rPr>
          <w:rFonts w:ascii="Times New Roman" w:eastAsia="Times New Roman" w:hAnsi="Times New Roman"/>
          <w:sz w:val="24"/>
          <w:szCs w:val="24"/>
          <w:lang w:eastAsia="hu-HU"/>
        </w:rPr>
        <w:t>mottó</w:t>
      </w:r>
      <w:proofErr w:type="gramEnd"/>
      <w:r>
        <w:rPr>
          <w:rFonts w:ascii="Times New Roman" w:eastAsia="Times New Roman" w:hAnsi="Times New Roman"/>
          <w:sz w:val="24"/>
          <w:szCs w:val="24"/>
          <w:lang w:eastAsia="hu-HU"/>
        </w:rPr>
        <w:t xml:space="preserve"> minden a digitális világunkban a Karon művelt tudományterület kutatójának legfőbb motivációját is hangsúlyozza, amellyel előbbre viheti a tudomány fejlődését és adott esetben megváltoztathatja </w:t>
      </w:r>
      <w:proofErr w:type="gramStart"/>
      <w:r>
        <w:rPr>
          <w:rFonts w:ascii="Times New Roman" w:eastAsia="Times New Roman" w:hAnsi="Times New Roman"/>
          <w:sz w:val="24"/>
          <w:szCs w:val="24"/>
          <w:lang w:eastAsia="hu-HU"/>
        </w:rPr>
        <w:t>az</w:t>
      </w:r>
      <w:proofErr w:type="gramEnd"/>
      <w:r>
        <w:rPr>
          <w:rFonts w:ascii="Times New Roman" w:eastAsia="Times New Roman" w:hAnsi="Times New Roman"/>
          <w:sz w:val="24"/>
          <w:szCs w:val="24"/>
          <w:lang w:eastAsia="hu-HU"/>
        </w:rPr>
        <w:t xml:space="preserve"> emberek gondolkodásmódját</w:t>
      </w:r>
      <w:r w:rsidR="00157BAC">
        <w:rPr>
          <w:rFonts w:ascii="Times New Roman" w:eastAsia="Times New Roman" w:hAnsi="Times New Roman"/>
          <w:sz w:val="24"/>
          <w:szCs w:val="24"/>
          <w:lang w:eastAsia="hu-HU"/>
        </w:rPr>
        <w:t>.</w:t>
      </w:r>
    </w:p>
    <w:p w:rsidR="00366967" w:rsidRDefault="00366967" w:rsidP="000A04C0">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 xml:space="preserve">A tudományos </w:t>
      </w:r>
      <w:proofErr w:type="gramStart"/>
      <w:r w:rsidR="00DF1BF8">
        <w:rPr>
          <w:rFonts w:ascii="Times New Roman" w:hAnsi="Times New Roman"/>
          <w:sz w:val="24"/>
          <w:szCs w:val="24"/>
        </w:rPr>
        <w:t>konferencia</w:t>
      </w:r>
      <w:proofErr w:type="gramEnd"/>
      <w:r w:rsidR="00DF1BF8">
        <w:rPr>
          <w:rFonts w:ascii="Times New Roman" w:hAnsi="Times New Roman"/>
          <w:sz w:val="24"/>
          <w:szCs w:val="24"/>
        </w:rPr>
        <w:t xml:space="preserve"> </w:t>
      </w:r>
      <w:r>
        <w:rPr>
          <w:rFonts w:ascii="Times New Roman" w:hAnsi="Times New Roman"/>
          <w:sz w:val="24"/>
          <w:szCs w:val="24"/>
        </w:rPr>
        <w:t xml:space="preserve">betekintést enged a Modern Filológiai és Társadalomtudományi Kar Intézeteiben folyó </w:t>
      </w:r>
      <w:r w:rsidR="00DF1BF8">
        <w:rPr>
          <w:rFonts w:ascii="Times New Roman" w:hAnsi="Times New Roman"/>
          <w:sz w:val="24"/>
          <w:szCs w:val="24"/>
        </w:rPr>
        <w:t xml:space="preserve">jövőformáló </w:t>
      </w:r>
      <w:r>
        <w:rPr>
          <w:rFonts w:ascii="Times New Roman" w:hAnsi="Times New Roman"/>
          <w:sz w:val="24"/>
          <w:szCs w:val="24"/>
        </w:rPr>
        <w:t>kutatómunkába, amelyet a különböző tudományágak, mint a nyelv-, irodalom- és kultúratudomány, valamint a társadalom- és neveléstudomány egymásmellettisége és e</w:t>
      </w:r>
      <w:r w:rsidR="000A04C0">
        <w:rPr>
          <w:rFonts w:ascii="Times New Roman" w:hAnsi="Times New Roman"/>
          <w:sz w:val="24"/>
          <w:szCs w:val="24"/>
        </w:rPr>
        <w:t>gymáshoz kapcsolódása jellemez.</w:t>
      </w:r>
    </w:p>
    <w:p w:rsidR="0041483B" w:rsidRDefault="0041483B" w:rsidP="00C83AD8">
      <w:pPr>
        <w:spacing w:after="0" w:line="240" w:lineRule="auto"/>
        <w:jc w:val="both"/>
        <w:rPr>
          <w:rFonts w:ascii="Times New Roman" w:hAnsi="Times New Roman"/>
          <w:sz w:val="24"/>
          <w:szCs w:val="24"/>
        </w:rPr>
      </w:pPr>
      <w:r w:rsidRPr="00E5300E">
        <w:rPr>
          <w:rFonts w:ascii="Times New Roman" w:hAnsi="Times New Roman"/>
          <w:b/>
          <w:sz w:val="24"/>
          <w:szCs w:val="24"/>
        </w:rPr>
        <w:t>Időpont:</w:t>
      </w:r>
      <w:r>
        <w:rPr>
          <w:rFonts w:ascii="Times New Roman" w:hAnsi="Times New Roman"/>
          <w:sz w:val="24"/>
          <w:szCs w:val="24"/>
        </w:rPr>
        <w:t xml:space="preserve"> 20</w:t>
      </w:r>
      <w:r w:rsidR="00DF1BF8">
        <w:rPr>
          <w:rFonts w:ascii="Times New Roman" w:hAnsi="Times New Roman"/>
          <w:sz w:val="24"/>
          <w:szCs w:val="24"/>
        </w:rPr>
        <w:t>20</w:t>
      </w:r>
      <w:r>
        <w:rPr>
          <w:rFonts w:ascii="Times New Roman" w:hAnsi="Times New Roman"/>
          <w:sz w:val="24"/>
          <w:szCs w:val="24"/>
        </w:rPr>
        <w:t xml:space="preserve">. november </w:t>
      </w:r>
      <w:r w:rsidR="00FD7487">
        <w:rPr>
          <w:rFonts w:ascii="Times New Roman" w:hAnsi="Times New Roman"/>
          <w:sz w:val="24"/>
          <w:szCs w:val="24"/>
        </w:rPr>
        <w:t>9</w:t>
      </w:r>
      <w:r>
        <w:rPr>
          <w:rFonts w:ascii="Times New Roman" w:hAnsi="Times New Roman"/>
          <w:sz w:val="24"/>
          <w:szCs w:val="24"/>
        </w:rPr>
        <w:t>-</w:t>
      </w:r>
      <w:r w:rsidR="00FD7487">
        <w:rPr>
          <w:rFonts w:ascii="Times New Roman" w:hAnsi="Times New Roman"/>
          <w:sz w:val="24"/>
          <w:szCs w:val="24"/>
        </w:rPr>
        <w:t>10</w:t>
      </w:r>
      <w:r>
        <w:rPr>
          <w:rFonts w:ascii="Times New Roman" w:hAnsi="Times New Roman"/>
          <w:sz w:val="24"/>
          <w:szCs w:val="24"/>
        </w:rPr>
        <w:t>.</w:t>
      </w:r>
    </w:p>
    <w:p w:rsidR="00FD7487" w:rsidRDefault="0041483B" w:rsidP="00C83AD8">
      <w:pPr>
        <w:spacing w:after="0" w:line="240" w:lineRule="auto"/>
        <w:jc w:val="both"/>
        <w:rPr>
          <w:rFonts w:ascii="Times New Roman" w:hAnsi="Times New Roman"/>
          <w:sz w:val="24"/>
          <w:szCs w:val="24"/>
          <w:lang w:eastAsia="hu-HU"/>
        </w:rPr>
      </w:pPr>
      <w:r w:rsidRPr="00E5300E">
        <w:rPr>
          <w:rFonts w:ascii="Times New Roman" w:hAnsi="Times New Roman"/>
          <w:b/>
          <w:sz w:val="24"/>
          <w:szCs w:val="24"/>
          <w:lang w:eastAsia="hu-HU"/>
        </w:rPr>
        <w:t>Helyszín:</w:t>
      </w:r>
      <w:r>
        <w:rPr>
          <w:rFonts w:ascii="Times New Roman" w:hAnsi="Times New Roman"/>
          <w:sz w:val="24"/>
          <w:szCs w:val="24"/>
          <w:lang w:eastAsia="hu-HU"/>
        </w:rPr>
        <w:t xml:space="preserve"> </w:t>
      </w:r>
      <w:r w:rsidR="00DF1BF8">
        <w:rPr>
          <w:rFonts w:ascii="Times New Roman" w:hAnsi="Times New Roman"/>
          <w:sz w:val="24"/>
          <w:szCs w:val="24"/>
          <w:lang w:eastAsia="hu-HU"/>
        </w:rPr>
        <w:t xml:space="preserve">online </w:t>
      </w:r>
      <w:proofErr w:type="gramStart"/>
      <w:r w:rsidR="00FD7487">
        <w:rPr>
          <w:rFonts w:ascii="Times New Roman" w:hAnsi="Times New Roman"/>
          <w:sz w:val="24"/>
          <w:szCs w:val="24"/>
          <w:lang w:eastAsia="hu-HU"/>
        </w:rPr>
        <w:t>konferencia</w:t>
      </w:r>
      <w:proofErr w:type="gramEnd"/>
      <w:r w:rsidR="00FD7487">
        <w:rPr>
          <w:rFonts w:ascii="Times New Roman" w:hAnsi="Times New Roman"/>
          <w:sz w:val="24"/>
          <w:szCs w:val="24"/>
          <w:lang w:eastAsia="hu-HU"/>
        </w:rPr>
        <w:t xml:space="preserve"> </w:t>
      </w:r>
    </w:p>
    <w:p w:rsidR="00FD7487" w:rsidRDefault="00C83AD8" w:rsidP="00C83AD8">
      <w:pPr>
        <w:spacing w:after="0" w:line="240" w:lineRule="auto"/>
        <w:jc w:val="both"/>
        <w:rPr>
          <w:rFonts w:ascii="Times New Roman" w:eastAsia="Times New Roman" w:hAnsi="Times New Roman"/>
          <w:sz w:val="24"/>
          <w:szCs w:val="24"/>
          <w:lang w:eastAsia="hu-HU"/>
        </w:rPr>
      </w:pPr>
      <w:r w:rsidRPr="00E5300E">
        <w:rPr>
          <w:rFonts w:ascii="Times New Roman" w:eastAsia="Times New Roman" w:hAnsi="Times New Roman"/>
          <w:b/>
          <w:sz w:val="24"/>
          <w:szCs w:val="24"/>
          <w:lang w:eastAsia="hu-HU"/>
        </w:rPr>
        <w:t>Szekciók:</w:t>
      </w:r>
      <w:r>
        <w:rPr>
          <w:rFonts w:ascii="Times New Roman" w:eastAsia="Times New Roman" w:hAnsi="Times New Roman"/>
          <w:sz w:val="24"/>
          <w:szCs w:val="24"/>
          <w:lang w:eastAsia="hu-HU"/>
        </w:rPr>
        <w:t xml:space="preserve"> 1) Nyelvtudomány</w:t>
      </w:r>
      <w:r w:rsidR="00FD7487">
        <w:rPr>
          <w:rFonts w:ascii="Times New Roman" w:eastAsia="Times New Roman" w:hAnsi="Times New Roman"/>
          <w:sz w:val="24"/>
          <w:szCs w:val="24"/>
          <w:lang w:eastAsia="hu-HU"/>
        </w:rPr>
        <w:t>i</w:t>
      </w:r>
      <w:r>
        <w:rPr>
          <w:rFonts w:ascii="Times New Roman" w:eastAsia="Times New Roman" w:hAnsi="Times New Roman"/>
          <w:sz w:val="24"/>
          <w:szCs w:val="24"/>
          <w:lang w:eastAsia="hu-HU"/>
        </w:rPr>
        <w:t xml:space="preserve">, 2) Irodalom- és kultúratudományi, 3) Társadalomtudományi, 4) </w:t>
      </w:r>
    </w:p>
    <w:p w:rsidR="00C83AD8" w:rsidRDefault="00C83AD8" w:rsidP="00C83AD8">
      <w:pPr>
        <w:spacing w:after="0" w:line="240" w:lineRule="auto"/>
        <w:jc w:val="both"/>
        <w:rPr>
          <w:rFonts w:ascii="Times New Roman" w:eastAsia="Times New Roman" w:hAnsi="Times New Roman"/>
          <w:color w:val="222222"/>
          <w:sz w:val="24"/>
          <w:szCs w:val="24"/>
          <w:lang w:eastAsia="hu-HU"/>
        </w:rPr>
      </w:pPr>
      <w:r>
        <w:rPr>
          <w:rFonts w:ascii="Times New Roman" w:eastAsia="Times New Roman" w:hAnsi="Times New Roman"/>
          <w:sz w:val="24"/>
          <w:szCs w:val="24"/>
          <w:lang w:eastAsia="hu-HU"/>
        </w:rPr>
        <w:t>Neveléstudományi</w:t>
      </w:r>
      <w:r w:rsidR="00FD7487">
        <w:rPr>
          <w:rFonts w:ascii="Times New Roman" w:eastAsia="Times New Roman" w:hAnsi="Times New Roman"/>
          <w:sz w:val="24"/>
          <w:szCs w:val="24"/>
          <w:lang w:eastAsia="hu-HU"/>
        </w:rPr>
        <w:t>, 5) Doktorandusz</w:t>
      </w:r>
    </w:p>
    <w:p w:rsidR="0041483B" w:rsidRDefault="0041483B" w:rsidP="00C83AD8">
      <w:pPr>
        <w:spacing w:after="0" w:line="240" w:lineRule="auto"/>
        <w:rPr>
          <w:rFonts w:ascii="Times New Roman" w:hAnsi="Times New Roman"/>
          <w:sz w:val="24"/>
          <w:szCs w:val="24"/>
          <w:lang w:eastAsia="hu-HU"/>
        </w:rPr>
      </w:pPr>
      <w:r w:rsidRPr="00E5300E">
        <w:rPr>
          <w:rFonts w:ascii="Times New Roman" w:hAnsi="Times New Roman"/>
          <w:b/>
          <w:sz w:val="24"/>
          <w:szCs w:val="24"/>
          <w:lang w:eastAsia="hu-HU"/>
        </w:rPr>
        <w:t xml:space="preserve">A </w:t>
      </w:r>
      <w:proofErr w:type="gramStart"/>
      <w:r w:rsidRPr="00E5300E">
        <w:rPr>
          <w:rFonts w:ascii="Times New Roman" w:hAnsi="Times New Roman"/>
          <w:b/>
          <w:sz w:val="24"/>
          <w:szCs w:val="24"/>
          <w:lang w:eastAsia="hu-HU"/>
        </w:rPr>
        <w:t>konferencia</w:t>
      </w:r>
      <w:proofErr w:type="gramEnd"/>
      <w:r w:rsidRPr="00E5300E">
        <w:rPr>
          <w:rFonts w:ascii="Times New Roman" w:hAnsi="Times New Roman"/>
          <w:b/>
          <w:sz w:val="24"/>
          <w:szCs w:val="24"/>
          <w:lang w:eastAsia="hu-HU"/>
        </w:rPr>
        <w:t xml:space="preserve"> nyelve:</w:t>
      </w:r>
      <w:r>
        <w:rPr>
          <w:rFonts w:ascii="Times New Roman" w:hAnsi="Times New Roman"/>
          <w:sz w:val="24"/>
          <w:szCs w:val="24"/>
          <w:lang w:eastAsia="hu-HU"/>
        </w:rPr>
        <w:t xml:space="preserve"> angol, magyar, német</w:t>
      </w:r>
    </w:p>
    <w:p w:rsidR="0041483B" w:rsidRDefault="0041483B" w:rsidP="0041483B">
      <w:pPr>
        <w:spacing w:after="0" w:line="240" w:lineRule="auto"/>
        <w:jc w:val="both"/>
        <w:rPr>
          <w:rFonts w:ascii="Times New Roman" w:hAnsi="Times New Roman"/>
          <w:sz w:val="24"/>
          <w:szCs w:val="24"/>
        </w:rPr>
      </w:pPr>
    </w:p>
    <w:p w:rsidR="00C83AD8" w:rsidRDefault="00E5300E" w:rsidP="00C83AD8">
      <w:pPr>
        <w:spacing w:after="0" w:line="240" w:lineRule="auto"/>
        <w:rPr>
          <w:rFonts w:ascii="Times New Roman" w:hAnsi="Times New Roman"/>
          <w:sz w:val="24"/>
          <w:szCs w:val="24"/>
        </w:rPr>
      </w:pPr>
      <w:r>
        <w:rPr>
          <w:rFonts w:ascii="Times New Roman" w:hAnsi="Times New Roman"/>
          <w:sz w:val="24"/>
          <w:szCs w:val="24"/>
        </w:rPr>
        <w:t>A s</w:t>
      </w:r>
      <w:r w:rsidR="00C83AD8">
        <w:rPr>
          <w:rFonts w:ascii="Times New Roman" w:hAnsi="Times New Roman"/>
          <w:sz w:val="24"/>
          <w:szCs w:val="24"/>
        </w:rPr>
        <w:t xml:space="preserve">zervezőbizottság </w:t>
      </w:r>
      <w:r w:rsidR="00AF2CBD">
        <w:rPr>
          <w:rFonts w:ascii="Times New Roman" w:hAnsi="Times New Roman"/>
          <w:sz w:val="24"/>
          <w:szCs w:val="24"/>
        </w:rPr>
        <w:t>nevében</w:t>
      </w:r>
      <w:r w:rsidR="00C83AD8">
        <w:rPr>
          <w:rFonts w:ascii="Times New Roman" w:hAnsi="Times New Roman"/>
          <w:sz w:val="24"/>
          <w:szCs w:val="24"/>
        </w:rPr>
        <w:t>:</w:t>
      </w:r>
    </w:p>
    <w:p w:rsidR="002460FC" w:rsidRDefault="00C83AD8" w:rsidP="002460FC">
      <w:pPr>
        <w:spacing w:after="0" w:line="240" w:lineRule="auto"/>
        <w:rPr>
          <w:rFonts w:ascii="Times New Roman" w:hAnsi="Times New Roman"/>
          <w:sz w:val="24"/>
          <w:szCs w:val="24"/>
        </w:rPr>
      </w:pPr>
      <w:r>
        <w:rPr>
          <w:rFonts w:ascii="Times New Roman" w:hAnsi="Times New Roman"/>
          <w:sz w:val="24"/>
          <w:szCs w:val="24"/>
        </w:rPr>
        <w:t>Dr. habil. Tóth József, dékánhelyettes</w:t>
      </w:r>
    </w:p>
    <w:p w:rsidR="002460FC" w:rsidRDefault="002460FC" w:rsidP="002460FC">
      <w:pPr>
        <w:spacing w:after="0" w:line="240" w:lineRule="auto"/>
        <w:rPr>
          <w:rFonts w:ascii="Times New Roman" w:hAnsi="Times New Roman"/>
          <w:sz w:val="24"/>
          <w:szCs w:val="24"/>
        </w:rPr>
      </w:pPr>
    </w:p>
    <w:p w:rsidR="0041483B" w:rsidRPr="002460FC" w:rsidRDefault="0041483B" w:rsidP="002460FC">
      <w:pPr>
        <w:spacing w:after="0" w:line="240" w:lineRule="auto"/>
        <w:rPr>
          <w:rFonts w:ascii="Times New Roman" w:hAnsi="Times New Roman"/>
          <w:sz w:val="24"/>
          <w:szCs w:val="24"/>
        </w:rPr>
      </w:pPr>
      <w:r>
        <w:rPr>
          <w:rFonts w:ascii="Times New Roman" w:eastAsia="Times New Roman" w:hAnsi="Times New Roman"/>
          <w:sz w:val="24"/>
          <w:szCs w:val="24"/>
          <w:lang w:eastAsia="hu-HU"/>
        </w:rPr>
        <w:t>Veszprém</w:t>
      </w:r>
      <w:r w:rsidR="002460FC">
        <w:rPr>
          <w:rFonts w:ascii="Times New Roman" w:eastAsia="Times New Roman" w:hAnsi="Times New Roman"/>
          <w:sz w:val="24"/>
          <w:szCs w:val="24"/>
          <w:lang w:eastAsia="hu-HU"/>
        </w:rPr>
        <w:t xml:space="preserve">, </w:t>
      </w:r>
      <w:r>
        <w:rPr>
          <w:rFonts w:ascii="Times New Roman" w:eastAsia="Times New Roman" w:hAnsi="Times New Roman"/>
          <w:sz w:val="24"/>
          <w:szCs w:val="24"/>
          <w:lang w:eastAsia="hu-HU"/>
        </w:rPr>
        <w:t>20</w:t>
      </w:r>
      <w:r w:rsidR="002460FC">
        <w:rPr>
          <w:rFonts w:ascii="Times New Roman" w:eastAsia="Times New Roman" w:hAnsi="Times New Roman"/>
          <w:sz w:val="24"/>
          <w:szCs w:val="24"/>
          <w:lang w:eastAsia="hu-HU"/>
        </w:rPr>
        <w:t xml:space="preserve">20. </w:t>
      </w:r>
      <w:r w:rsidR="007628C7">
        <w:rPr>
          <w:rFonts w:ascii="Times New Roman" w:eastAsia="Times New Roman" w:hAnsi="Times New Roman"/>
          <w:sz w:val="24"/>
          <w:szCs w:val="24"/>
          <w:lang w:eastAsia="hu-HU"/>
        </w:rPr>
        <w:t>október 1.</w:t>
      </w:r>
      <w:r w:rsidR="002460FC">
        <w:rPr>
          <w:rFonts w:ascii="Times New Roman" w:eastAsia="Times New Roman" w:hAnsi="Times New Roman"/>
          <w:sz w:val="24"/>
          <w:szCs w:val="24"/>
          <w:lang w:eastAsia="hu-HU"/>
        </w:rPr>
        <w:t xml:space="preserve"> </w:t>
      </w:r>
    </w:p>
    <w:p w:rsidR="0041483B" w:rsidRDefault="0041483B" w:rsidP="0041483B">
      <w:pPr>
        <w:spacing w:after="0" w:line="240" w:lineRule="auto"/>
        <w:jc w:val="both"/>
        <w:rPr>
          <w:rFonts w:ascii="Times New Roman" w:hAnsi="Times New Roman"/>
          <w:sz w:val="24"/>
          <w:szCs w:val="24"/>
        </w:rPr>
      </w:pPr>
    </w:p>
    <w:p w:rsidR="00CF5CD1" w:rsidRDefault="00CF5CD1" w:rsidP="0041483B">
      <w:pPr>
        <w:spacing w:after="0" w:line="240" w:lineRule="auto"/>
        <w:jc w:val="both"/>
        <w:rPr>
          <w:rFonts w:ascii="Times New Roman" w:hAnsi="Times New Roman"/>
          <w:sz w:val="24"/>
          <w:szCs w:val="24"/>
        </w:rPr>
      </w:pPr>
    </w:p>
    <w:p w:rsidR="00920E9F" w:rsidRDefault="00920E9F" w:rsidP="00920E9F">
      <w:pPr>
        <w:shd w:val="clear" w:color="auto" w:fill="FFFFFF"/>
        <w:spacing w:after="0" w:line="240" w:lineRule="auto"/>
      </w:pPr>
    </w:p>
    <w:p w:rsidR="00CF5CD1" w:rsidRDefault="00CF5CD1" w:rsidP="00CF5CD1">
      <w:pPr>
        <w:shd w:val="clear" w:color="auto" w:fill="FFFFFF"/>
        <w:spacing w:after="0" w:line="240" w:lineRule="auto"/>
        <w:jc w:val="center"/>
        <w:rPr>
          <w:rFonts w:ascii="Times New Roman" w:hAnsi="Times New Roman"/>
          <w:b/>
          <w:sz w:val="24"/>
          <w:szCs w:val="24"/>
          <w:lang w:val="en-GB" w:eastAsia="hu-HU"/>
        </w:rPr>
      </w:pPr>
      <w:r>
        <w:rPr>
          <w:rFonts w:ascii="Times New Roman" w:hAnsi="Times New Roman"/>
          <w:b/>
          <w:sz w:val="24"/>
          <w:szCs w:val="24"/>
          <w:lang w:val="en-GB" w:eastAsia="hu-HU"/>
        </w:rPr>
        <w:t>Celebrating Hungarian Science 2020</w:t>
      </w:r>
    </w:p>
    <w:p w:rsidR="00CF5CD1" w:rsidRDefault="00CF5CD1" w:rsidP="00CF5CD1">
      <w:pPr>
        <w:shd w:val="clear" w:color="auto" w:fill="FFFFFF"/>
        <w:spacing w:after="0" w:line="240" w:lineRule="auto"/>
        <w:jc w:val="center"/>
        <w:rPr>
          <w:rFonts w:ascii="Times New Roman" w:hAnsi="Times New Roman"/>
          <w:b/>
          <w:i/>
          <w:sz w:val="24"/>
          <w:szCs w:val="24"/>
          <w:lang w:val="en-GB" w:eastAsia="hu-HU"/>
        </w:rPr>
      </w:pPr>
      <w:r>
        <w:rPr>
          <w:rFonts w:ascii="Times New Roman" w:hAnsi="Times New Roman"/>
          <w:b/>
          <w:i/>
          <w:sz w:val="24"/>
          <w:szCs w:val="24"/>
          <w:lang w:val="en-GB" w:eastAsia="hu-HU"/>
        </w:rPr>
        <w:t>„</w:t>
      </w:r>
      <w:r>
        <w:rPr>
          <w:rFonts w:ascii="Times New Roman" w:eastAsia="Times New Roman" w:hAnsi="Times New Roman"/>
          <w:b/>
          <w:i/>
          <w:sz w:val="24"/>
          <w:szCs w:val="24"/>
          <w:lang w:val="en-GB" w:eastAsia="hu-HU"/>
        </w:rPr>
        <w:t>Future-Shaping Science</w:t>
      </w:r>
      <w:r>
        <w:rPr>
          <w:rFonts w:ascii="Times New Roman" w:hAnsi="Times New Roman"/>
          <w:b/>
          <w:i/>
          <w:sz w:val="24"/>
          <w:szCs w:val="24"/>
          <w:lang w:val="en-GB" w:eastAsia="hu-HU"/>
        </w:rPr>
        <w:t>”</w:t>
      </w:r>
    </w:p>
    <w:p w:rsidR="00CF5CD1" w:rsidRDefault="00CF5CD1" w:rsidP="00CF5CD1">
      <w:pPr>
        <w:shd w:val="clear" w:color="auto" w:fill="FFFFFF"/>
        <w:spacing w:after="0" w:line="240" w:lineRule="auto"/>
        <w:jc w:val="center"/>
        <w:rPr>
          <w:rFonts w:ascii="Times New Roman" w:hAnsi="Times New Roman"/>
          <w:b/>
          <w:sz w:val="24"/>
          <w:szCs w:val="24"/>
          <w:lang w:val="en-GB" w:eastAsia="hu-HU"/>
        </w:rPr>
      </w:pPr>
    </w:p>
    <w:p w:rsidR="00CF5CD1" w:rsidRDefault="00CF5CD1" w:rsidP="00CF5CD1">
      <w:pPr>
        <w:pStyle w:val="NormlWeb"/>
        <w:shd w:val="clear" w:color="auto" w:fill="FFFFFF"/>
        <w:jc w:val="center"/>
        <w:rPr>
          <w:lang w:val="en-GB"/>
        </w:rPr>
      </w:pPr>
      <w:r>
        <w:rPr>
          <w:rFonts w:ascii="TimesNewRomanPSMT" w:hAnsi="TimesNewRomanPSMT"/>
          <w:lang w:val="en-GB"/>
        </w:rPr>
        <w:t>A Joint Conference of the Specialized Committees of Linguistics and Literature, Regional Committee of the Hungarian Academy of Sciences</w:t>
      </w:r>
      <w:r>
        <w:rPr>
          <w:rFonts w:ascii="TimesNewRomanPSMT" w:hAnsi="TimesNewRomanPSMT"/>
          <w:lang w:val="en-GB"/>
        </w:rPr>
        <w:br/>
        <w:t>and</w:t>
      </w:r>
      <w:r>
        <w:rPr>
          <w:rFonts w:ascii="TimesNewRomanPSMT" w:hAnsi="TimesNewRomanPSMT"/>
          <w:lang w:val="en-GB"/>
        </w:rPr>
        <w:br/>
        <w:t>Faculty of Modern Philology and Social Sciences, University of Pannonia</w:t>
      </w:r>
      <w:r>
        <w:rPr>
          <w:lang w:val="en-GB"/>
        </w:rPr>
        <w:t>:</w:t>
      </w:r>
    </w:p>
    <w:p w:rsidR="00CF5CD1" w:rsidRDefault="00CF5CD1" w:rsidP="00CF5CD1">
      <w:pPr>
        <w:shd w:val="clear" w:color="auto" w:fill="FFFFFF"/>
        <w:spacing w:after="0" w:line="240" w:lineRule="auto"/>
        <w:jc w:val="center"/>
        <w:rPr>
          <w:rFonts w:ascii="Times New Roman" w:eastAsia="Times New Roman" w:hAnsi="Times New Roman"/>
          <w:b/>
          <w:i/>
          <w:iCs/>
          <w:sz w:val="24"/>
          <w:szCs w:val="24"/>
          <w:lang w:val="en-GB" w:eastAsia="hu-HU"/>
        </w:rPr>
      </w:pPr>
      <w:r>
        <w:rPr>
          <w:rFonts w:ascii="Times New Roman" w:eastAsia="Times New Roman" w:hAnsi="Times New Roman"/>
          <w:b/>
          <w:i/>
          <w:iCs/>
          <w:sz w:val="24"/>
          <w:szCs w:val="24"/>
          <w:lang w:val="en-GB" w:eastAsia="hu-HU"/>
        </w:rPr>
        <w:t>„</w:t>
      </w:r>
      <w:r>
        <w:rPr>
          <w:rFonts w:ascii="Times New Roman" w:eastAsia="Times New Roman" w:hAnsi="Times New Roman"/>
          <w:b/>
          <w:i/>
          <w:sz w:val="24"/>
          <w:szCs w:val="24"/>
          <w:lang w:val="en-GB" w:eastAsia="hu-HU"/>
        </w:rPr>
        <w:t>Future-Shaping Humanities</w:t>
      </w:r>
      <w:r>
        <w:rPr>
          <w:rFonts w:ascii="Times New Roman" w:eastAsia="Times New Roman" w:hAnsi="Times New Roman"/>
          <w:b/>
          <w:i/>
          <w:iCs/>
          <w:sz w:val="24"/>
          <w:szCs w:val="24"/>
          <w:lang w:val="en-GB" w:eastAsia="hu-HU"/>
        </w:rPr>
        <w:t>”</w:t>
      </w:r>
    </w:p>
    <w:p w:rsidR="00CF5CD1" w:rsidRDefault="00CF5CD1" w:rsidP="00CF5CD1">
      <w:pPr>
        <w:shd w:val="clear" w:color="auto" w:fill="FFFFFF"/>
        <w:spacing w:after="0" w:line="240" w:lineRule="auto"/>
        <w:jc w:val="center"/>
        <w:rPr>
          <w:rFonts w:ascii="Times New Roman" w:hAnsi="Times New Roman"/>
          <w:b/>
          <w:i/>
          <w:sz w:val="24"/>
          <w:szCs w:val="24"/>
          <w:lang w:val="en-GB"/>
        </w:rPr>
      </w:pPr>
    </w:p>
    <w:p w:rsidR="00CF5CD1" w:rsidRDefault="00CF5CD1" w:rsidP="00CF5CD1">
      <w:pPr>
        <w:shd w:val="clear" w:color="auto" w:fill="FFFFFF"/>
        <w:spacing w:after="0" w:line="240" w:lineRule="auto"/>
        <w:jc w:val="center"/>
        <w:rPr>
          <w:rFonts w:ascii="Times New Roman" w:hAnsi="Times New Roman"/>
          <w:b/>
          <w:i/>
          <w:sz w:val="24"/>
          <w:szCs w:val="24"/>
          <w:lang w:val="en-GB"/>
        </w:rPr>
      </w:pPr>
    </w:p>
    <w:p w:rsidR="00CF5CD1" w:rsidRDefault="00CF5CD1" w:rsidP="00CF5CD1">
      <w:pPr>
        <w:spacing w:after="0" w:line="240" w:lineRule="auto"/>
        <w:jc w:val="both"/>
        <w:rPr>
          <w:rFonts w:ascii="Times New Roman" w:eastAsia="Times New Roman" w:hAnsi="Times New Roman"/>
          <w:sz w:val="24"/>
          <w:szCs w:val="24"/>
          <w:lang w:val="en-GB" w:eastAsia="hu-HU"/>
        </w:rPr>
      </w:pPr>
      <w:r>
        <w:rPr>
          <w:rFonts w:ascii="Times New Roman" w:eastAsia="Times New Roman" w:hAnsi="Times New Roman"/>
          <w:sz w:val="24"/>
          <w:szCs w:val="24"/>
          <w:lang w:val="en-GB" w:eastAsia="hu-HU"/>
        </w:rPr>
        <w:t>The Hungarian Academy of Sciences organises the Hungarian Science Celebration event each year in November. The motto of the event in 2020 is “</w:t>
      </w:r>
      <w:r>
        <w:rPr>
          <w:rFonts w:ascii="Times New Roman" w:eastAsia="Times New Roman" w:hAnsi="Times New Roman"/>
          <w:i/>
          <w:sz w:val="24"/>
          <w:szCs w:val="24"/>
          <w:lang w:val="en-GB" w:eastAsia="hu-HU"/>
        </w:rPr>
        <w:t>Future-shaping science</w:t>
      </w:r>
      <w:r>
        <w:rPr>
          <w:rFonts w:ascii="Times New Roman" w:eastAsia="Times New Roman" w:hAnsi="Times New Roman"/>
          <w:sz w:val="24"/>
          <w:szCs w:val="24"/>
          <w:lang w:val="en-GB" w:eastAsia="hu-HU"/>
        </w:rPr>
        <w:t>”. As an integral part of the national program series, the Faculty of Modern Philology and Social Sciences of the University of Pannonia organises the conference of “</w:t>
      </w:r>
      <w:r>
        <w:rPr>
          <w:rFonts w:ascii="Times New Roman" w:eastAsia="Times New Roman" w:hAnsi="Times New Roman"/>
          <w:i/>
          <w:sz w:val="24"/>
          <w:szCs w:val="24"/>
          <w:lang w:val="en-GB" w:eastAsia="hu-HU"/>
        </w:rPr>
        <w:t>Future-Shaping Humanities</w:t>
      </w:r>
      <w:r>
        <w:rPr>
          <w:rFonts w:ascii="Times New Roman" w:eastAsia="Times New Roman" w:hAnsi="Times New Roman"/>
          <w:sz w:val="24"/>
          <w:szCs w:val="24"/>
          <w:lang w:val="en-GB" w:eastAsia="hu-HU"/>
        </w:rPr>
        <w:t>”. The conference is organized around this central idea, highlighting the system-</w:t>
      </w:r>
      <w:proofErr w:type="spellStart"/>
      <w:r>
        <w:rPr>
          <w:rFonts w:ascii="Times New Roman" w:eastAsia="Times New Roman" w:hAnsi="Times New Roman"/>
          <w:sz w:val="24"/>
          <w:szCs w:val="24"/>
          <w:lang w:val="en-GB" w:eastAsia="hu-HU"/>
        </w:rPr>
        <w:t>centered</w:t>
      </w:r>
      <w:proofErr w:type="spellEnd"/>
      <w:r>
        <w:rPr>
          <w:rFonts w:ascii="Times New Roman" w:eastAsia="Times New Roman" w:hAnsi="Times New Roman"/>
          <w:sz w:val="24"/>
          <w:szCs w:val="24"/>
          <w:lang w:val="en-GB" w:eastAsia="hu-HU"/>
        </w:rPr>
        <w:t xml:space="preserve"> approach to science. The presented papers will show the new developments in the field of linguistics, literary and cultural sciences, educational and social sciences. The central topic of the conference is the change of paradigms and approaches in these scientific disciplines which ensures the sustainable development and the continuous empirical research in these fields. The motto “Future-shaping humanities” also emphasizes the main motivation of the researchers of the Faculty which contributes to the development of science and shapes people’s attitudes and lives.</w:t>
      </w:r>
    </w:p>
    <w:p w:rsidR="00CF5CD1" w:rsidRDefault="00CF5CD1" w:rsidP="00CF5CD1">
      <w:pPr>
        <w:spacing w:after="0" w:line="240" w:lineRule="auto"/>
        <w:jc w:val="both"/>
        <w:rPr>
          <w:rFonts w:ascii="Times New Roman" w:eastAsia="Times New Roman" w:hAnsi="Times New Roman"/>
          <w:sz w:val="24"/>
          <w:szCs w:val="24"/>
          <w:lang w:val="en-GB" w:eastAsia="hu-HU"/>
        </w:rPr>
      </w:pPr>
      <w:r>
        <w:rPr>
          <w:rFonts w:ascii="Times New Roman" w:hAnsi="Times New Roman"/>
          <w:sz w:val="24"/>
          <w:szCs w:val="24"/>
          <w:lang w:val="en-GB"/>
        </w:rPr>
        <w:t xml:space="preserve">The scientific conference provides an insight into the future-shaping research carried out at the Faculty of Modern Philology and Social Sciences which is characterised by the interaction between different disciplines. </w:t>
      </w:r>
    </w:p>
    <w:p w:rsidR="00CF5CD1" w:rsidRDefault="00CF5CD1" w:rsidP="00CF5CD1">
      <w:pPr>
        <w:spacing w:after="0" w:line="240" w:lineRule="auto"/>
        <w:jc w:val="both"/>
        <w:rPr>
          <w:rFonts w:ascii="Times New Roman" w:hAnsi="Times New Roman"/>
          <w:sz w:val="24"/>
          <w:szCs w:val="24"/>
          <w:lang w:val="en-GB"/>
        </w:rPr>
      </w:pPr>
    </w:p>
    <w:p w:rsidR="00CF5CD1" w:rsidRDefault="00CF5CD1" w:rsidP="00CF5CD1">
      <w:pPr>
        <w:spacing w:after="0" w:line="240" w:lineRule="auto"/>
        <w:jc w:val="both"/>
        <w:rPr>
          <w:rFonts w:ascii="Times New Roman" w:hAnsi="Times New Roman"/>
          <w:sz w:val="24"/>
          <w:szCs w:val="24"/>
          <w:lang w:val="en-GB"/>
        </w:rPr>
      </w:pPr>
      <w:r w:rsidRPr="00E5300E">
        <w:rPr>
          <w:rFonts w:ascii="Times New Roman" w:hAnsi="Times New Roman"/>
          <w:b/>
          <w:sz w:val="24"/>
          <w:szCs w:val="24"/>
          <w:lang w:val="en-GB"/>
        </w:rPr>
        <w:t>Date:</w:t>
      </w:r>
      <w:r>
        <w:rPr>
          <w:rFonts w:ascii="Times New Roman" w:hAnsi="Times New Roman"/>
          <w:sz w:val="24"/>
          <w:szCs w:val="24"/>
          <w:lang w:val="en-GB"/>
        </w:rPr>
        <w:t xml:space="preserve"> November 9–10, 2020</w:t>
      </w:r>
    </w:p>
    <w:p w:rsidR="00CF5CD1" w:rsidRDefault="00CF5CD1" w:rsidP="00CF5CD1">
      <w:pPr>
        <w:spacing w:after="0" w:line="240" w:lineRule="auto"/>
        <w:jc w:val="both"/>
        <w:rPr>
          <w:rFonts w:ascii="Times New Roman" w:hAnsi="Times New Roman"/>
          <w:sz w:val="24"/>
          <w:szCs w:val="24"/>
          <w:lang w:val="en-GB" w:eastAsia="hu-HU"/>
        </w:rPr>
      </w:pPr>
      <w:r w:rsidRPr="00E5300E">
        <w:rPr>
          <w:rFonts w:ascii="Times New Roman" w:hAnsi="Times New Roman"/>
          <w:b/>
          <w:sz w:val="24"/>
          <w:szCs w:val="24"/>
          <w:lang w:val="en-GB" w:eastAsia="hu-HU"/>
        </w:rPr>
        <w:t>Location:</w:t>
      </w:r>
      <w:r>
        <w:rPr>
          <w:rFonts w:ascii="Times New Roman" w:hAnsi="Times New Roman"/>
          <w:sz w:val="24"/>
          <w:szCs w:val="24"/>
          <w:lang w:val="en-GB" w:eastAsia="hu-HU"/>
        </w:rPr>
        <w:t xml:space="preserve"> online conference</w:t>
      </w:r>
    </w:p>
    <w:p w:rsidR="00CF5CD1" w:rsidRDefault="00CF5CD1" w:rsidP="00CF5CD1">
      <w:pPr>
        <w:spacing w:after="0" w:line="240" w:lineRule="auto"/>
        <w:jc w:val="both"/>
        <w:rPr>
          <w:rFonts w:ascii="Times New Roman" w:hAnsi="Times New Roman"/>
          <w:sz w:val="24"/>
          <w:szCs w:val="24"/>
          <w:lang w:val="en-GB" w:eastAsia="hu-HU"/>
        </w:rPr>
      </w:pPr>
      <w:r w:rsidRPr="00E5300E">
        <w:rPr>
          <w:rFonts w:ascii="Times New Roman" w:eastAsia="Times New Roman" w:hAnsi="Times New Roman"/>
          <w:b/>
          <w:sz w:val="24"/>
          <w:szCs w:val="24"/>
          <w:lang w:val="en-GB" w:eastAsia="hu-HU"/>
        </w:rPr>
        <w:t>Sections:</w:t>
      </w:r>
      <w:r>
        <w:rPr>
          <w:rFonts w:ascii="Times New Roman" w:eastAsia="Times New Roman" w:hAnsi="Times New Roman"/>
          <w:sz w:val="24"/>
          <w:szCs w:val="24"/>
          <w:lang w:val="en-GB" w:eastAsia="hu-HU"/>
        </w:rPr>
        <w:t xml:space="preserve"> 1) Linguistics, 2) Literature and Cultural Studies, 3) Social Sciences, 4) Pedagogy, 5) PhD student session</w:t>
      </w:r>
    </w:p>
    <w:p w:rsidR="00CF5CD1" w:rsidRDefault="00CF5CD1" w:rsidP="00CF5CD1">
      <w:pPr>
        <w:spacing w:after="0" w:line="240" w:lineRule="auto"/>
        <w:rPr>
          <w:rFonts w:ascii="Times New Roman" w:hAnsi="Times New Roman"/>
          <w:sz w:val="24"/>
          <w:szCs w:val="24"/>
          <w:lang w:val="en-GB" w:eastAsia="hu-HU"/>
        </w:rPr>
      </w:pPr>
      <w:r w:rsidRPr="00E5300E">
        <w:rPr>
          <w:rFonts w:ascii="Times New Roman" w:hAnsi="Times New Roman"/>
          <w:b/>
          <w:sz w:val="24"/>
          <w:szCs w:val="24"/>
          <w:lang w:val="en-GB" w:eastAsia="hu-HU"/>
        </w:rPr>
        <w:t>Languages of the conference:</w:t>
      </w:r>
      <w:r>
        <w:rPr>
          <w:rFonts w:ascii="Times New Roman" w:hAnsi="Times New Roman"/>
          <w:sz w:val="24"/>
          <w:szCs w:val="24"/>
          <w:lang w:val="en-GB" w:eastAsia="hu-HU"/>
        </w:rPr>
        <w:t xml:space="preserve"> English, Hungarian, German</w:t>
      </w:r>
    </w:p>
    <w:p w:rsidR="00CF5CD1" w:rsidRDefault="00CF5CD1" w:rsidP="00CF5CD1">
      <w:pPr>
        <w:spacing w:after="0" w:line="240" w:lineRule="auto"/>
        <w:jc w:val="both"/>
        <w:rPr>
          <w:rFonts w:ascii="Times New Roman" w:hAnsi="Times New Roman"/>
          <w:sz w:val="24"/>
          <w:szCs w:val="24"/>
          <w:lang w:val="en-GB"/>
        </w:rPr>
      </w:pPr>
    </w:p>
    <w:p w:rsidR="00CF5CD1" w:rsidRDefault="00CF5CD1" w:rsidP="00CF5CD1">
      <w:pPr>
        <w:spacing w:after="0" w:line="240" w:lineRule="auto"/>
        <w:rPr>
          <w:rFonts w:ascii="Times New Roman" w:hAnsi="Times New Roman"/>
          <w:sz w:val="24"/>
          <w:szCs w:val="24"/>
          <w:lang w:val="en-GB"/>
        </w:rPr>
      </w:pPr>
    </w:p>
    <w:p w:rsidR="00CF5CD1" w:rsidRDefault="00CF5CD1" w:rsidP="00CF5CD1">
      <w:pPr>
        <w:spacing w:after="0" w:line="240" w:lineRule="auto"/>
        <w:rPr>
          <w:rFonts w:ascii="Times New Roman" w:hAnsi="Times New Roman"/>
          <w:sz w:val="24"/>
          <w:szCs w:val="24"/>
          <w:lang w:val="en-GB"/>
        </w:rPr>
      </w:pPr>
      <w:r>
        <w:rPr>
          <w:rFonts w:ascii="Times New Roman" w:hAnsi="Times New Roman"/>
          <w:sz w:val="24"/>
          <w:szCs w:val="24"/>
          <w:lang w:val="en-GB"/>
        </w:rPr>
        <w:t xml:space="preserve">In the name of the organising </w:t>
      </w:r>
      <w:proofErr w:type="spellStart"/>
      <w:r>
        <w:rPr>
          <w:rFonts w:ascii="Times New Roman" w:hAnsi="Times New Roman"/>
          <w:sz w:val="24"/>
          <w:szCs w:val="24"/>
          <w:lang w:val="en-GB"/>
        </w:rPr>
        <w:t>committe</w:t>
      </w:r>
      <w:proofErr w:type="spellEnd"/>
      <w:r>
        <w:rPr>
          <w:rFonts w:ascii="Times New Roman" w:hAnsi="Times New Roman"/>
          <w:sz w:val="24"/>
          <w:szCs w:val="24"/>
          <w:lang w:val="en-GB"/>
        </w:rPr>
        <w:t>:</w:t>
      </w:r>
    </w:p>
    <w:p w:rsidR="00CF5CD1" w:rsidRDefault="00CF5CD1" w:rsidP="00CF5CD1">
      <w:pPr>
        <w:spacing w:after="0" w:line="240" w:lineRule="auto"/>
        <w:rPr>
          <w:rFonts w:ascii="Times New Roman" w:hAnsi="Times New Roman"/>
          <w:sz w:val="24"/>
          <w:szCs w:val="24"/>
          <w:lang w:val="en-GB"/>
        </w:rPr>
      </w:pPr>
      <w:proofErr w:type="spellStart"/>
      <w:r>
        <w:rPr>
          <w:rFonts w:ascii="Times New Roman" w:hAnsi="Times New Roman"/>
          <w:sz w:val="24"/>
          <w:szCs w:val="24"/>
          <w:lang w:val="en-GB"/>
        </w:rPr>
        <w:t>Dr.</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habil</w:t>
      </w:r>
      <w:proofErr w:type="spellEnd"/>
      <w:r>
        <w:rPr>
          <w:rFonts w:ascii="Times New Roman" w:hAnsi="Times New Roman"/>
          <w:sz w:val="24"/>
          <w:szCs w:val="24"/>
          <w:lang w:val="en-GB"/>
        </w:rPr>
        <w:t>. József Tóth, vice-dean</w:t>
      </w:r>
      <w:bookmarkStart w:id="0" w:name="_GoBack"/>
      <w:bookmarkEnd w:id="0"/>
    </w:p>
    <w:p w:rsidR="00CF5CD1" w:rsidRDefault="00CF5CD1" w:rsidP="00CF5CD1">
      <w:pPr>
        <w:spacing w:after="0" w:line="240" w:lineRule="auto"/>
        <w:rPr>
          <w:rFonts w:ascii="Times New Roman" w:hAnsi="Times New Roman"/>
          <w:sz w:val="24"/>
          <w:szCs w:val="24"/>
          <w:lang w:val="en-GB"/>
        </w:rPr>
      </w:pPr>
    </w:p>
    <w:p w:rsidR="00CF5CD1" w:rsidRDefault="00CF5CD1" w:rsidP="00CF5CD1">
      <w:pPr>
        <w:spacing w:after="0" w:line="240" w:lineRule="auto"/>
        <w:rPr>
          <w:rFonts w:ascii="Times New Roman" w:hAnsi="Times New Roman"/>
          <w:sz w:val="24"/>
          <w:szCs w:val="24"/>
          <w:lang w:val="en-GB"/>
        </w:rPr>
      </w:pPr>
      <w:proofErr w:type="spellStart"/>
      <w:r>
        <w:rPr>
          <w:rFonts w:ascii="Times New Roman" w:eastAsia="Times New Roman" w:hAnsi="Times New Roman"/>
          <w:sz w:val="24"/>
          <w:szCs w:val="24"/>
          <w:lang w:val="en-GB" w:eastAsia="hu-HU"/>
        </w:rPr>
        <w:t>Veszprém</w:t>
      </w:r>
      <w:proofErr w:type="spellEnd"/>
      <w:r>
        <w:rPr>
          <w:rFonts w:ascii="Times New Roman" w:eastAsia="Times New Roman" w:hAnsi="Times New Roman"/>
          <w:sz w:val="24"/>
          <w:szCs w:val="24"/>
          <w:lang w:val="en-GB" w:eastAsia="hu-HU"/>
        </w:rPr>
        <w:t xml:space="preserve">, </w:t>
      </w:r>
      <w:r w:rsidR="007628C7">
        <w:rPr>
          <w:rFonts w:ascii="Times New Roman" w:eastAsia="Times New Roman" w:hAnsi="Times New Roman"/>
          <w:sz w:val="24"/>
          <w:szCs w:val="24"/>
          <w:lang w:val="en-GB" w:eastAsia="hu-HU"/>
        </w:rPr>
        <w:t>O</w:t>
      </w:r>
      <w:r w:rsidR="009837C6">
        <w:rPr>
          <w:rFonts w:ascii="Times New Roman" w:eastAsia="Times New Roman" w:hAnsi="Times New Roman"/>
          <w:sz w:val="24"/>
          <w:szCs w:val="24"/>
          <w:lang w:val="en-GB" w:eastAsia="hu-HU"/>
        </w:rPr>
        <w:t>c</w:t>
      </w:r>
      <w:r w:rsidR="007628C7">
        <w:rPr>
          <w:rFonts w:ascii="Times New Roman" w:eastAsia="Times New Roman" w:hAnsi="Times New Roman"/>
          <w:sz w:val="24"/>
          <w:szCs w:val="24"/>
          <w:lang w:val="en-GB" w:eastAsia="hu-HU"/>
        </w:rPr>
        <w:t xml:space="preserve">tober 1, </w:t>
      </w:r>
      <w:r>
        <w:rPr>
          <w:rFonts w:ascii="Times New Roman" w:eastAsia="Times New Roman" w:hAnsi="Times New Roman"/>
          <w:sz w:val="24"/>
          <w:szCs w:val="24"/>
          <w:lang w:val="en-GB" w:eastAsia="hu-HU"/>
        </w:rPr>
        <w:t xml:space="preserve">2020 </w:t>
      </w:r>
    </w:p>
    <w:p w:rsidR="00CF5CD1" w:rsidRDefault="00CF5CD1" w:rsidP="00CF5CD1">
      <w:pPr>
        <w:spacing w:after="0" w:line="240" w:lineRule="auto"/>
        <w:jc w:val="both"/>
        <w:rPr>
          <w:rFonts w:ascii="Times New Roman" w:hAnsi="Times New Roman"/>
          <w:sz w:val="24"/>
          <w:szCs w:val="24"/>
          <w:lang w:val="en-GB"/>
        </w:rPr>
      </w:pPr>
    </w:p>
    <w:p w:rsidR="00CF5CD1" w:rsidRDefault="00CF5CD1" w:rsidP="00CF5CD1">
      <w:pPr>
        <w:shd w:val="clear" w:color="auto" w:fill="FFFFFF"/>
        <w:spacing w:after="0" w:line="240" w:lineRule="auto"/>
        <w:rPr>
          <w:lang w:val="en-GB"/>
        </w:rPr>
      </w:pPr>
    </w:p>
    <w:p w:rsidR="00CF5CD1" w:rsidRDefault="00CF5CD1" w:rsidP="00920E9F">
      <w:pPr>
        <w:shd w:val="clear" w:color="auto" w:fill="FFFFFF"/>
        <w:spacing w:after="0" w:line="240" w:lineRule="auto"/>
      </w:pPr>
    </w:p>
    <w:sectPr w:rsidR="00CF5CD1" w:rsidSect="00E5300E">
      <w:pgSz w:w="11906" w:h="16838"/>
      <w:pgMar w:top="0"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3A"/>
    <w:rsid w:val="000106C8"/>
    <w:rsid w:val="000A04C0"/>
    <w:rsid w:val="000A40E8"/>
    <w:rsid w:val="000E24AC"/>
    <w:rsid w:val="000E253A"/>
    <w:rsid w:val="00157BAC"/>
    <w:rsid w:val="00185D0F"/>
    <w:rsid w:val="002460FC"/>
    <w:rsid w:val="0027523F"/>
    <w:rsid w:val="002A1B95"/>
    <w:rsid w:val="002D36F1"/>
    <w:rsid w:val="0031637A"/>
    <w:rsid w:val="00366967"/>
    <w:rsid w:val="0038305C"/>
    <w:rsid w:val="003B3F3B"/>
    <w:rsid w:val="0041483B"/>
    <w:rsid w:val="0047203D"/>
    <w:rsid w:val="00475F24"/>
    <w:rsid w:val="004C094D"/>
    <w:rsid w:val="0057048A"/>
    <w:rsid w:val="0061731F"/>
    <w:rsid w:val="006372C6"/>
    <w:rsid w:val="007628C7"/>
    <w:rsid w:val="007A6DEF"/>
    <w:rsid w:val="007C3419"/>
    <w:rsid w:val="008228F8"/>
    <w:rsid w:val="00887F59"/>
    <w:rsid w:val="008B3CEB"/>
    <w:rsid w:val="008D0C86"/>
    <w:rsid w:val="00920E9F"/>
    <w:rsid w:val="00923DCE"/>
    <w:rsid w:val="009750DA"/>
    <w:rsid w:val="009837C6"/>
    <w:rsid w:val="00A30EF0"/>
    <w:rsid w:val="00AB4E74"/>
    <w:rsid w:val="00AD3D90"/>
    <w:rsid w:val="00AF2CBD"/>
    <w:rsid w:val="00AF7936"/>
    <w:rsid w:val="00BA08C3"/>
    <w:rsid w:val="00BA1913"/>
    <w:rsid w:val="00BA587A"/>
    <w:rsid w:val="00BE34DF"/>
    <w:rsid w:val="00C00B2D"/>
    <w:rsid w:val="00C60077"/>
    <w:rsid w:val="00C65F46"/>
    <w:rsid w:val="00C83AD8"/>
    <w:rsid w:val="00CD12FD"/>
    <w:rsid w:val="00CF5CD1"/>
    <w:rsid w:val="00D8660A"/>
    <w:rsid w:val="00D971BD"/>
    <w:rsid w:val="00DC3504"/>
    <w:rsid w:val="00DF1BF8"/>
    <w:rsid w:val="00DF4937"/>
    <w:rsid w:val="00E3013A"/>
    <w:rsid w:val="00E5300E"/>
    <w:rsid w:val="00EE4FD6"/>
    <w:rsid w:val="00F615B8"/>
    <w:rsid w:val="00FD7487"/>
    <w:rsid w:val="00FF5789"/>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F9EE5"/>
  <w15:chartTrackingRefBased/>
  <w15:docId w15:val="{2FFF0A9B-E990-43E2-9FBC-C153B01C1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E3013A"/>
    <w:pPr>
      <w:spacing w:after="200" w:line="276" w:lineRule="auto"/>
    </w:pPr>
    <w:rPr>
      <w:rFonts w:ascii="Calibri" w:eastAsia="Calibri" w:hAnsi="Calibri"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CF5CD1"/>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360452">
      <w:bodyDiv w:val="1"/>
      <w:marLeft w:val="0"/>
      <w:marRight w:val="0"/>
      <w:marTop w:val="0"/>
      <w:marBottom w:val="0"/>
      <w:divBdr>
        <w:top w:val="none" w:sz="0" w:space="0" w:color="auto"/>
        <w:left w:val="none" w:sz="0" w:space="0" w:color="auto"/>
        <w:bottom w:val="none" w:sz="0" w:space="0" w:color="auto"/>
        <w:right w:val="none" w:sz="0" w:space="0" w:color="auto"/>
      </w:divBdr>
    </w:div>
    <w:div w:id="622999525">
      <w:bodyDiv w:val="1"/>
      <w:marLeft w:val="0"/>
      <w:marRight w:val="0"/>
      <w:marTop w:val="0"/>
      <w:marBottom w:val="0"/>
      <w:divBdr>
        <w:top w:val="none" w:sz="0" w:space="0" w:color="auto"/>
        <w:left w:val="none" w:sz="0" w:space="0" w:color="auto"/>
        <w:bottom w:val="none" w:sz="0" w:space="0" w:color="auto"/>
        <w:right w:val="none" w:sz="0" w:space="0" w:color="auto"/>
      </w:divBdr>
    </w:div>
    <w:div w:id="1161696912">
      <w:bodyDiv w:val="1"/>
      <w:marLeft w:val="0"/>
      <w:marRight w:val="0"/>
      <w:marTop w:val="0"/>
      <w:marBottom w:val="0"/>
      <w:divBdr>
        <w:top w:val="none" w:sz="0" w:space="0" w:color="auto"/>
        <w:left w:val="none" w:sz="0" w:space="0" w:color="auto"/>
        <w:bottom w:val="none" w:sz="0" w:space="0" w:color="auto"/>
        <w:right w:val="none" w:sz="0" w:space="0" w:color="auto"/>
      </w:divBdr>
    </w:div>
    <w:div w:id="150366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42ECF-9578-4482-9A6F-2D2027226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3629</Characters>
  <Application>Microsoft Office Word</Application>
  <DocSecurity>0</DocSecurity>
  <Lines>30</Lines>
  <Paragraphs>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JOZSEF</dc:creator>
  <cp:keywords/>
  <dc:description/>
  <cp:lastModifiedBy>User</cp:lastModifiedBy>
  <cp:revision>2</cp:revision>
  <dcterms:created xsi:type="dcterms:W3CDTF">2020-10-15T11:28:00Z</dcterms:created>
  <dcterms:modified xsi:type="dcterms:W3CDTF">2020-10-15T11:28:00Z</dcterms:modified>
</cp:coreProperties>
</file>